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725" w:rsidRPr="00C92EE7" w:rsidRDefault="001762F2" w:rsidP="00C92EE7">
      <w:pPr>
        <w:spacing w:after="100" w:line="480" w:lineRule="auto"/>
        <w:ind w:firstLine="0"/>
        <w:rPr>
          <w:rFonts w:ascii="Times New Roman" w:hAnsi="Times New Roman" w:cs="Times New Roman"/>
          <w:sz w:val="24"/>
          <w:szCs w:val="24"/>
        </w:rPr>
      </w:pPr>
      <w:r w:rsidRPr="00C92EE7">
        <w:rPr>
          <w:rFonts w:ascii="Times New Roman" w:hAnsi="Times New Roman" w:cs="Times New Roman"/>
          <w:sz w:val="24"/>
          <w:szCs w:val="24"/>
        </w:rPr>
        <w:t xml:space="preserve">Student’s Name </w:t>
      </w:r>
    </w:p>
    <w:p w:rsidR="001762F2" w:rsidRPr="00C92EE7" w:rsidRDefault="001762F2" w:rsidP="00C92EE7">
      <w:pPr>
        <w:spacing w:after="100" w:line="480" w:lineRule="auto"/>
        <w:ind w:firstLine="0"/>
        <w:rPr>
          <w:rFonts w:ascii="Times New Roman" w:hAnsi="Times New Roman" w:cs="Times New Roman"/>
          <w:sz w:val="24"/>
          <w:szCs w:val="24"/>
        </w:rPr>
      </w:pPr>
      <w:r w:rsidRPr="00C92EE7">
        <w:rPr>
          <w:rFonts w:ascii="Times New Roman" w:hAnsi="Times New Roman" w:cs="Times New Roman"/>
          <w:sz w:val="24"/>
          <w:szCs w:val="24"/>
        </w:rPr>
        <w:t xml:space="preserve">Professor’s Name </w:t>
      </w:r>
      <w:bookmarkStart w:id="0" w:name="_GoBack"/>
      <w:bookmarkEnd w:id="0"/>
    </w:p>
    <w:p w:rsidR="001762F2" w:rsidRPr="00C92EE7" w:rsidRDefault="001762F2" w:rsidP="00C92EE7">
      <w:pPr>
        <w:spacing w:after="100" w:line="480" w:lineRule="auto"/>
        <w:ind w:firstLine="0"/>
        <w:rPr>
          <w:rFonts w:ascii="Times New Roman" w:hAnsi="Times New Roman" w:cs="Times New Roman"/>
          <w:sz w:val="24"/>
          <w:szCs w:val="24"/>
        </w:rPr>
      </w:pPr>
      <w:r w:rsidRPr="00C92EE7">
        <w:rPr>
          <w:rFonts w:ascii="Times New Roman" w:hAnsi="Times New Roman" w:cs="Times New Roman"/>
          <w:sz w:val="24"/>
          <w:szCs w:val="24"/>
        </w:rPr>
        <w:t xml:space="preserve">Course Name </w:t>
      </w:r>
    </w:p>
    <w:p w:rsidR="001762F2" w:rsidRPr="00C92EE7" w:rsidRDefault="001762F2" w:rsidP="00C92EE7">
      <w:pPr>
        <w:spacing w:after="100" w:line="480" w:lineRule="auto"/>
        <w:ind w:firstLine="0"/>
        <w:rPr>
          <w:rFonts w:ascii="Times New Roman" w:hAnsi="Times New Roman" w:cs="Times New Roman"/>
          <w:sz w:val="24"/>
          <w:szCs w:val="24"/>
        </w:rPr>
      </w:pPr>
      <w:r w:rsidRPr="00C92EE7">
        <w:rPr>
          <w:rFonts w:ascii="Times New Roman" w:hAnsi="Times New Roman" w:cs="Times New Roman"/>
          <w:sz w:val="24"/>
          <w:szCs w:val="24"/>
        </w:rPr>
        <w:t xml:space="preserve">Due Date </w:t>
      </w:r>
    </w:p>
    <w:p w:rsidR="00B61F21" w:rsidRPr="00C92EE7" w:rsidRDefault="00B61F21" w:rsidP="00C92EE7">
      <w:pPr>
        <w:spacing w:after="100" w:line="480" w:lineRule="auto"/>
        <w:ind w:firstLine="0"/>
        <w:jc w:val="center"/>
        <w:rPr>
          <w:rFonts w:ascii="Times New Roman" w:hAnsi="Times New Roman" w:cs="Times New Roman"/>
          <w:sz w:val="24"/>
          <w:szCs w:val="24"/>
        </w:rPr>
      </w:pPr>
      <w:r w:rsidRPr="00C92EE7">
        <w:rPr>
          <w:rFonts w:ascii="Times New Roman" w:hAnsi="Times New Roman" w:cs="Times New Roman"/>
          <w:sz w:val="24"/>
          <w:szCs w:val="24"/>
        </w:rPr>
        <w:t>Language Shapes Thoughts</w:t>
      </w:r>
    </w:p>
    <w:p w:rsidR="00C92EE7" w:rsidRPr="00C92EE7" w:rsidRDefault="00C92EE7" w:rsidP="00C92EE7">
      <w:pPr>
        <w:spacing w:after="100" w:line="480" w:lineRule="auto"/>
        <w:rPr>
          <w:rFonts w:ascii="Times New Roman" w:hAnsi="Times New Roman" w:cs="Times New Roman"/>
          <w:sz w:val="24"/>
          <w:szCs w:val="24"/>
        </w:rPr>
      </w:pPr>
      <w:r w:rsidRPr="00C92EE7">
        <w:rPr>
          <w:rFonts w:ascii="Times New Roman" w:hAnsi="Times New Roman" w:cs="Times New Roman"/>
          <w:sz w:val="24"/>
          <w:szCs w:val="24"/>
        </w:rPr>
        <w:t xml:space="preserve">Language is a very powerful tool in society. Although its usage appears random, language has a definite structure and sounds that communicate a deep, complex meaning. The discovery of language took time, it is not something that happened overnight. Different people develop different languages using different words. This paper focuses on an argument based on the topic “Language Shapes Thoughts” utilizing </w:t>
      </w:r>
      <w:proofErr w:type="spellStart"/>
      <w:r w:rsidRPr="00C92EE7">
        <w:rPr>
          <w:rFonts w:ascii="Times New Roman" w:hAnsi="Times New Roman" w:cs="Times New Roman"/>
          <w:sz w:val="24"/>
          <w:szCs w:val="24"/>
        </w:rPr>
        <w:t>Rottenberg’s</w:t>
      </w:r>
      <w:proofErr w:type="spellEnd"/>
      <w:r w:rsidRPr="00C92EE7">
        <w:rPr>
          <w:rFonts w:ascii="Times New Roman" w:hAnsi="Times New Roman" w:cs="Times New Roman"/>
          <w:sz w:val="24"/>
          <w:szCs w:val="24"/>
        </w:rPr>
        <w:t xml:space="preserve"> thoughts in the book Elements of Arguments. ”An argument is a statement or statements offering support for a claim. An argument is composed of at least three parts: the claim, the support, and the warrant” (</w:t>
      </w:r>
      <w:proofErr w:type="spellStart"/>
      <w:r w:rsidRPr="00C92EE7">
        <w:rPr>
          <w:rFonts w:ascii="Times New Roman" w:hAnsi="Times New Roman" w:cs="Times New Roman"/>
          <w:sz w:val="24"/>
          <w:szCs w:val="24"/>
        </w:rPr>
        <w:t>Rottenberg</w:t>
      </w:r>
      <w:proofErr w:type="spellEnd"/>
      <w:r w:rsidRPr="00C92EE7">
        <w:rPr>
          <w:rFonts w:ascii="Times New Roman" w:hAnsi="Times New Roman" w:cs="Times New Roman"/>
          <w:sz w:val="24"/>
          <w:szCs w:val="24"/>
        </w:rPr>
        <w:t xml:space="preserve"> 4). For that matter, the claim or proposition for this paper is that language shapes thoughts hence influencing beliefs and ideas. This claim is basically an answer to whatever the paper is trying to prove. In other words, it is the thesis statement of the paper.</w:t>
      </w:r>
    </w:p>
    <w:p w:rsidR="00C92EE7" w:rsidRPr="00C92EE7" w:rsidRDefault="00C92EE7" w:rsidP="00C92EE7">
      <w:pPr>
        <w:spacing w:after="100" w:line="480" w:lineRule="auto"/>
        <w:rPr>
          <w:rFonts w:ascii="Times New Roman" w:hAnsi="Times New Roman" w:cs="Times New Roman"/>
          <w:sz w:val="24"/>
          <w:szCs w:val="24"/>
        </w:rPr>
      </w:pPr>
      <w:r w:rsidRPr="00C92EE7">
        <w:rPr>
          <w:rFonts w:ascii="Times New Roman" w:hAnsi="Times New Roman" w:cs="Times New Roman"/>
          <w:sz w:val="24"/>
          <w:szCs w:val="24"/>
        </w:rPr>
        <w:t>The first argument to this claim is that the human brain reacts differently to different phonetics. In a practical way, look at the thoughts of English speakers on the idea of government. It is very different from the thoughts that French-speaking guys have since despite possessing similar brains, we carry on different phonetics and hence altering the meaning and flavor of a word. It is not for a mere reason that different cultures have different languages. They also do</w:t>
      </w:r>
      <w:r>
        <w:rPr>
          <w:rFonts w:ascii="Times New Roman" w:hAnsi="Times New Roman" w:cs="Times New Roman"/>
          <w:sz w:val="24"/>
          <w:szCs w:val="24"/>
        </w:rPr>
        <w:t xml:space="preserve"> </w:t>
      </w:r>
      <w:r w:rsidRPr="00C92EE7">
        <w:rPr>
          <w:rFonts w:ascii="Times New Roman" w:hAnsi="Times New Roman" w:cs="Times New Roman"/>
          <w:sz w:val="24"/>
          <w:szCs w:val="24"/>
        </w:rPr>
        <w:lastRenderedPageBreak/>
        <w:t xml:space="preserve">have some traits that are very unique to their own language. A font man to a German’s </w:t>
      </w:r>
      <w:proofErr w:type="spellStart"/>
      <w:r w:rsidRPr="00C92EE7">
        <w:rPr>
          <w:rFonts w:ascii="Times New Roman" w:hAnsi="Times New Roman" w:cs="Times New Roman"/>
          <w:sz w:val="24"/>
          <w:szCs w:val="24"/>
        </w:rPr>
        <w:t>Rammstein</w:t>
      </w:r>
      <w:proofErr w:type="spellEnd"/>
      <w:r w:rsidRPr="00C92EE7">
        <w:rPr>
          <w:rFonts w:ascii="Times New Roman" w:hAnsi="Times New Roman" w:cs="Times New Roman"/>
          <w:sz w:val="24"/>
          <w:szCs w:val="24"/>
        </w:rPr>
        <w:t xml:space="preserve"> band by the name Till </w:t>
      </w:r>
      <w:proofErr w:type="spellStart"/>
      <w:r w:rsidRPr="00C92EE7">
        <w:rPr>
          <w:rFonts w:ascii="Times New Roman" w:hAnsi="Times New Roman" w:cs="Times New Roman"/>
          <w:sz w:val="24"/>
          <w:szCs w:val="24"/>
        </w:rPr>
        <w:t>Lindermann</w:t>
      </w:r>
      <w:proofErr w:type="spellEnd"/>
      <w:r w:rsidRPr="00C92EE7">
        <w:rPr>
          <w:rFonts w:ascii="Times New Roman" w:hAnsi="Times New Roman" w:cs="Times New Roman"/>
          <w:sz w:val="24"/>
          <w:szCs w:val="24"/>
        </w:rPr>
        <w:t xml:space="preserve"> once posited that if French was the language of love, then German was that of hate. The English language is said to have absorbed words from a wide range of sources, for instance, there is the Indian English which has of late added a veneer of politeness and caution. This influences people’s thoughts and makes people much sensitive to some of the words they use in the day to day life. The Russian language is somehow hard and tough. It has an emotional touch since it evokes and has poetic terms. This influences people to think poetically and contemplate words with some hidden meanings. In the book, the author distinguishes claims as those of value, those of fact, and t</w:t>
      </w:r>
      <w:r>
        <w:rPr>
          <w:rFonts w:ascii="Times New Roman" w:hAnsi="Times New Roman" w:cs="Times New Roman"/>
          <w:sz w:val="24"/>
          <w:szCs w:val="24"/>
        </w:rPr>
        <w:t>hose of policy (</w:t>
      </w:r>
      <w:proofErr w:type="spellStart"/>
      <w:r>
        <w:rPr>
          <w:rFonts w:ascii="Times New Roman" w:hAnsi="Times New Roman" w:cs="Times New Roman"/>
          <w:sz w:val="24"/>
          <w:szCs w:val="24"/>
        </w:rPr>
        <w:t>Rottenberg</w:t>
      </w:r>
      <w:proofErr w:type="spellEnd"/>
      <w:r>
        <w:rPr>
          <w:rFonts w:ascii="Times New Roman" w:hAnsi="Times New Roman" w:cs="Times New Roman"/>
          <w:sz w:val="24"/>
          <w:szCs w:val="24"/>
        </w:rPr>
        <w:t xml:space="preserve"> 23).</w:t>
      </w:r>
    </w:p>
    <w:p w:rsidR="00C92EE7" w:rsidRPr="00C92EE7" w:rsidRDefault="00C92EE7" w:rsidP="00C92EE7">
      <w:pPr>
        <w:spacing w:after="100" w:line="480" w:lineRule="auto"/>
        <w:rPr>
          <w:rFonts w:ascii="Times New Roman" w:hAnsi="Times New Roman" w:cs="Times New Roman"/>
          <w:sz w:val="24"/>
          <w:szCs w:val="24"/>
        </w:rPr>
      </w:pPr>
      <w:r w:rsidRPr="00C92EE7">
        <w:rPr>
          <w:rFonts w:ascii="Times New Roman" w:hAnsi="Times New Roman" w:cs="Times New Roman"/>
          <w:sz w:val="24"/>
          <w:szCs w:val="24"/>
        </w:rPr>
        <w:t>The language of a concept or a movement has a definite definition that is held within that specific concept. Culture is literally learned through language and so are beliefs and values. When one gets to learn a new language, an impact on one’s thoughts is often felt and it all starts by influencing the attitude toward life that one holds. Being social beings, when we interact through language, we are able to alter some things in the lives that we lead. This is the power of language. People have been able to marry outside their culture courtesy of language. Given that an agreement can be a stroke, it puts people under an umbrella of collaboration in some way and then this impacts the societal development of a similar case, t</w:t>
      </w:r>
      <w:r>
        <w:rPr>
          <w:rFonts w:ascii="Times New Roman" w:hAnsi="Times New Roman" w:cs="Times New Roman"/>
          <w:sz w:val="24"/>
          <w:szCs w:val="24"/>
        </w:rPr>
        <w:t>hanks to the power of language.</w:t>
      </w:r>
    </w:p>
    <w:p w:rsidR="00C92EE7" w:rsidRPr="00C92EE7" w:rsidRDefault="00C92EE7" w:rsidP="00C92EE7">
      <w:pPr>
        <w:spacing w:after="100" w:line="480" w:lineRule="auto"/>
        <w:rPr>
          <w:rFonts w:ascii="Times New Roman" w:hAnsi="Times New Roman" w:cs="Times New Roman"/>
          <w:sz w:val="24"/>
          <w:szCs w:val="24"/>
        </w:rPr>
      </w:pPr>
      <w:r w:rsidRPr="00C92EE7">
        <w:rPr>
          <w:rFonts w:ascii="Times New Roman" w:hAnsi="Times New Roman" w:cs="Times New Roman"/>
          <w:sz w:val="24"/>
          <w:szCs w:val="24"/>
        </w:rPr>
        <w:t xml:space="preserve">Language is a composite of a set of agreed-upon symbols, beliefs, and rules. It means that language is an important factor that shapes and reflects beliefs and values. People identify themselves using language. The taboos that are held within a culture can be defined using language. If one can think about words are considered as “swears,” they are found to be associated with religion if not sexuality. Such words that are taken to be most taboo in any </w:t>
      </w:r>
      <w:r w:rsidRPr="00C92EE7">
        <w:rPr>
          <w:rFonts w:ascii="Times New Roman" w:hAnsi="Times New Roman" w:cs="Times New Roman"/>
          <w:sz w:val="24"/>
          <w:szCs w:val="24"/>
        </w:rPr>
        <w:lastRenderedPageBreak/>
        <w:t>language usually provide a great deal of insight into the vital ideals of society. The arguments one uses need to be critically reviewed. “Reading arguments critically requires you to at least temporarily suspend notions of absolute “right” or “wrong” and to intellectually inhabit gray areas that do not allow for simple “yes” and “no” answers (</w:t>
      </w:r>
      <w:proofErr w:type="spellStart"/>
      <w:r w:rsidRPr="00C92EE7">
        <w:rPr>
          <w:rFonts w:ascii="Times New Roman" w:hAnsi="Times New Roman" w:cs="Times New Roman"/>
          <w:sz w:val="24"/>
          <w:szCs w:val="24"/>
        </w:rPr>
        <w:t>Rottenberg</w:t>
      </w:r>
      <w:proofErr w:type="spellEnd"/>
      <w:r w:rsidRPr="00C92EE7">
        <w:rPr>
          <w:rFonts w:ascii="Times New Roman" w:hAnsi="Times New Roman" w:cs="Times New Roman"/>
          <w:sz w:val="24"/>
          <w:szCs w:val="24"/>
        </w:rPr>
        <w:t xml:space="preserve"> 41). For this argument, the subject and claim is validated by the great impacts that are brought about</w:t>
      </w:r>
      <w:r>
        <w:rPr>
          <w:rFonts w:ascii="Times New Roman" w:hAnsi="Times New Roman" w:cs="Times New Roman"/>
          <w:sz w:val="24"/>
          <w:szCs w:val="24"/>
        </w:rPr>
        <w:t xml:space="preserve"> by language as aforementioned.</w:t>
      </w:r>
    </w:p>
    <w:p w:rsidR="00C92EE7" w:rsidRPr="00C92EE7" w:rsidRDefault="00C92EE7" w:rsidP="00C92EE7">
      <w:pPr>
        <w:spacing w:after="100" w:line="480" w:lineRule="auto"/>
        <w:rPr>
          <w:rFonts w:ascii="Times New Roman" w:hAnsi="Times New Roman" w:cs="Times New Roman"/>
          <w:sz w:val="24"/>
          <w:szCs w:val="24"/>
        </w:rPr>
      </w:pPr>
      <w:r w:rsidRPr="00C92EE7">
        <w:rPr>
          <w:rFonts w:ascii="Times New Roman" w:hAnsi="Times New Roman" w:cs="Times New Roman"/>
          <w:sz w:val="24"/>
          <w:szCs w:val="24"/>
        </w:rPr>
        <w:t>Language influences thoughts and actions. Every word that is used describes to us and to others a certain perception and it is simply how one thinks or acts. This is a very powerful way and an influence that happens in all situations and mostly in a language that relates to learning and teaching.</w:t>
      </w:r>
    </w:p>
    <w:p w:rsidR="00C51685" w:rsidRDefault="00C51685" w:rsidP="00C92EE7">
      <w:pPr>
        <w:spacing w:after="100" w:line="480" w:lineRule="auto"/>
        <w:ind w:firstLine="0"/>
        <w:jc w:val="center"/>
        <w:rPr>
          <w:rFonts w:ascii="Times New Roman" w:hAnsi="Times New Roman" w:cs="Times New Roman"/>
          <w:sz w:val="24"/>
          <w:szCs w:val="24"/>
        </w:rPr>
      </w:pPr>
    </w:p>
    <w:p w:rsidR="00C51685" w:rsidRDefault="00C51685" w:rsidP="00C92EE7">
      <w:pPr>
        <w:spacing w:after="100" w:line="480" w:lineRule="auto"/>
        <w:ind w:firstLine="0"/>
        <w:jc w:val="center"/>
        <w:rPr>
          <w:rFonts w:ascii="Times New Roman" w:hAnsi="Times New Roman" w:cs="Times New Roman"/>
          <w:sz w:val="24"/>
          <w:szCs w:val="24"/>
        </w:rPr>
      </w:pPr>
    </w:p>
    <w:p w:rsidR="00C51685" w:rsidRDefault="00C51685" w:rsidP="00C92EE7">
      <w:pPr>
        <w:spacing w:after="100" w:line="480" w:lineRule="auto"/>
        <w:ind w:firstLine="0"/>
        <w:jc w:val="center"/>
        <w:rPr>
          <w:rFonts w:ascii="Times New Roman" w:hAnsi="Times New Roman" w:cs="Times New Roman"/>
          <w:sz w:val="24"/>
          <w:szCs w:val="24"/>
        </w:rPr>
      </w:pPr>
    </w:p>
    <w:p w:rsidR="00C51685" w:rsidRDefault="00C51685" w:rsidP="00C92EE7">
      <w:pPr>
        <w:spacing w:after="100" w:line="480" w:lineRule="auto"/>
        <w:ind w:firstLine="0"/>
        <w:jc w:val="center"/>
        <w:rPr>
          <w:rFonts w:ascii="Times New Roman" w:hAnsi="Times New Roman" w:cs="Times New Roman"/>
          <w:sz w:val="24"/>
          <w:szCs w:val="24"/>
        </w:rPr>
      </w:pPr>
    </w:p>
    <w:p w:rsidR="00C51685" w:rsidRDefault="00C51685" w:rsidP="00C92EE7">
      <w:pPr>
        <w:spacing w:after="100" w:line="480" w:lineRule="auto"/>
        <w:ind w:firstLine="0"/>
        <w:jc w:val="center"/>
        <w:rPr>
          <w:rFonts w:ascii="Times New Roman" w:hAnsi="Times New Roman" w:cs="Times New Roman"/>
          <w:sz w:val="24"/>
          <w:szCs w:val="24"/>
        </w:rPr>
      </w:pPr>
    </w:p>
    <w:p w:rsidR="00C51685" w:rsidRDefault="00C51685" w:rsidP="00C92EE7">
      <w:pPr>
        <w:spacing w:after="100" w:line="480" w:lineRule="auto"/>
        <w:ind w:firstLine="0"/>
        <w:jc w:val="center"/>
        <w:rPr>
          <w:rFonts w:ascii="Times New Roman" w:hAnsi="Times New Roman" w:cs="Times New Roman"/>
          <w:sz w:val="24"/>
          <w:szCs w:val="24"/>
        </w:rPr>
      </w:pPr>
    </w:p>
    <w:p w:rsidR="00C51685" w:rsidRDefault="00C51685" w:rsidP="00C92EE7">
      <w:pPr>
        <w:spacing w:after="100" w:line="480" w:lineRule="auto"/>
        <w:ind w:firstLine="0"/>
        <w:jc w:val="center"/>
        <w:rPr>
          <w:rFonts w:ascii="Times New Roman" w:hAnsi="Times New Roman" w:cs="Times New Roman"/>
          <w:sz w:val="24"/>
          <w:szCs w:val="24"/>
        </w:rPr>
      </w:pPr>
    </w:p>
    <w:p w:rsidR="00C51685" w:rsidRDefault="00C51685" w:rsidP="00C92EE7">
      <w:pPr>
        <w:spacing w:after="100" w:line="480" w:lineRule="auto"/>
        <w:ind w:firstLine="0"/>
        <w:jc w:val="center"/>
        <w:rPr>
          <w:rFonts w:ascii="Times New Roman" w:hAnsi="Times New Roman" w:cs="Times New Roman"/>
          <w:sz w:val="24"/>
          <w:szCs w:val="24"/>
        </w:rPr>
      </w:pPr>
    </w:p>
    <w:p w:rsidR="001762F2" w:rsidRPr="00C92EE7" w:rsidRDefault="001762F2" w:rsidP="00C92EE7">
      <w:pPr>
        <w:spacing w:after="100" w:line="480" w:lineRule="auto"/>
        <w:ind w:firstLine="0"/>
        <w:jc w:val="center"/>
        <w:rPr>
          <w:rFonts w:ascii="Times New Roman" w:hAnsi="Times New Roman" w:cs="Times New Roman"/>
          <w:sz w:val="24"/>
          <w:szCs w:val="24"/>
        </w:rPr>
      </w:pPr>
      <w:r w:rsidRPr="00C92EE7">
        <w:rPr>
          <w:rFonts w:ascii="Times New Roman" w:hAnsi="Times New Roman" w:cs="Times New Roman"/>
          <w:sz w:val="24"/>
          <w:szCs w:val="24"/>
        </w:rPr>
        <w:lastRenderedPageBreak/>
        <w:t>Works Cited</w:t>
      </w:r>
    </w:p>
    <w:p w:rsidR="00880E6C" w:rsidRPr="00C92EE7" w:rsidRDefault="00880E6C" w:rsidP="00C92EE7">
      <w:pPr>
        <w:spacing w:after="100" w:line="480" w:lineRule="auto"/>
        <w:ind w:left="720" w:hanging="720"/>
        <w:rPr>
          <w:rFonts w:ascii="Times New Roman" w:hAnsi="Times New Roman" w:cs="Times New Roman"/>
          <w:sz w:val="24"/>
          <w:szCs w:val="24"/>
        </w:rPr>
      </w:pPr>
      <w:proofErr w:type="spellStart"/>
      <w:r w:rsidRPr="00C92EE7">
        <w:rPr>
          <w:rFonts w:ascii="Times New Roman" w:hAnsi="Times New Roman" w:cs="Times New Roman"/>
          <w:sz w:val="24"/>
          <w:szCs w:val="24"/>
          <w:shd w:val="clear" w:color="auto" w:fill="FFFFFF"/>
        </w:rPr>
        <w:t>Rottenberg</w:t>
      </w:r>
      <w:proofErr w:type="spellEnd"/>
      <w:r w:rsidRPr="00C92EE7">
        <w:rPr>
          <w:rFonts w:ascii="Times New Roman" w:hAnsi="Times New Roman" w:cs="Times New Roman"/>
          <w:sz w:val="24"/>
          <w:szCs w:val="24"/>
          <w:shd w:val="clear" w:color="auto" w:fill="FFFFFF"/>
        </w:rPr>
        <w:t xml:space="preserve">, Annette T., and Donna </w:t>
      </w:r>
      <w:proofErr w:type="spellStart"/>
      <w:r w:rsidRPr="00C92EE7">
        <w:rPr>
          <w:rFonts w:ascii="Times New Roman" w:hAnsi="Times New Roman" w:cs="Times New Roman"/>
          <w:sz w:val="24"/>
          <w:szCs w:val="24"/>
          <w:shd w:val="clear" w:color="auto" w:fill="FFFFFF"/>
        </w:rPr>
        <w:t>Haisty</w:t>
      </w:r>
      <w:proofErr w:type="spellEnd"/>
      <w:r w:rsidRPr="00C92EE7">
        <w:rPr>
          <w:rFonts w:ascii="Times New Roman" w:hAnsi="Times New Roman" w:cs="Times New Roman"/>
          <w:sz w:val="24"/>
          <w:szCs w:val="24"/>
          <w:shd w:val="clear" w:color="auto" w:fill="FFFFFF"/>
        </w:rPr>
        <w:t xml:space="preserve"> Winchell. </w:t>
      </w:r>
      <w:r w:rsidRPr="00C92EE7">
        <w:rPr>
          <w:rFonts w:ascii="Times New Roman" w:hAnsi="Times New Roman" w:cs="Times New Roman"/>
          <w:i/>
          <w:iCs/>
          <w:sz w:val="24"/>
          <w:szCs w:val="24"/>
          <w:shd w:val="clear" w:color="auto" w:fill="FFFFFF"/>
        </w:rPr>
        <w:t>Elements of argument: A text and reader</w:t>
      </w:r>
      <w:r w:rsidRPr="00C92EE7">
        <w:rPr>
          <w:rFonts w:ascii="Times New Roman" w:hAnsi="Times New Roman" w:cs="Times New Roman"/>
          <w:sz w:val="24"/>
          <w:szCs w:val="24"/>
          <w:shd w:val="clear" w:color="auto" w:fill="FFFFFF"/>
        </w:rPr>
        <w:t>. Macmillan, 2011.</w:t>
      </w:r>
    </w:p>
    <w:p w:rsidR="00AE7E2E" w:rsidRPr="00C92EE7" w:rsidRDefault="00C92EE7" w:rsidP="00C92EE7">
      <w:pPr>
        <w:spacing w:after="100" w:line="480" w:lineRule="auto"/>
        <w:ind w:left="720" w:hanging="720"/>
        <w:rPr>
          <w:rFonts w:ascii="Times New Roman" w:hAnsi="Times New Roman" w:cs="Times New Roman"/>
          <w:sz w:val="24"/>
          <w:szCs w:val="24"/>
        </w:rPr>
      </w:pPr>
      <w:proofErr w:type="spellStart"/>
      <w:r w:rsidRPr="00C92EE7">
        <w:rPr>
          <w:rFonts w:ascii="Times New Roman" w:hAnsi="Times New Roman" w:cs="Times New Roman"/>
          <w:sz w:val="24"/>
          <w:szCs w:val="24"/>
        </w:rPr>
        <w:t>Rottenberg</w:t>
      </w:r>
      <w:proofErr w:type="spellEnd"/>
      <w:r w:rsidRPr="00C92EE7">
        <w:rPr>
          <w:rFonts w:ascii="Times New Roman" w:hAnsi="Times New Roman" w:cs="Times New Roman"/>
          <w:sz w:val="24"/>
          <w:szCs w:val="24"/>
        </w:rPr>
        <w:t>, A. T., &amp; Winchell, D. H. (2011). Elements of argument: A text and reader. Macmillan.</w:t>
      </w:r>
    </w:p>
    <w:sectPr w:rsidR="00AE7E2E" w:rsidRPr="00C92EE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3F45" w:rsidRDefault="00BF3F45" w:rsidP="00C51685">
      <w:pPr>
        <w:spacing w:before="0" w:after="0" w:line="240" w:lineRule="auto"/>
      </w:pPr>
      <w:r>
        <w:separator/>
      </w:r>
    </w:p>
  </w:endnote>
  <w:endnote w:type="continuationSeparator" w:id="0">
    <w:p w:rsidR="00BF3F45" w:rsidRDefault="00BF3F45" w:rsidP="00C5168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3F45" w:rsidRDefault="00BF3F45" w:rsidP="00C51685">
      <w:pPr>
        <w:spacing w:before="0" w:after="0" w:line="240" w:lineRule="auto"/>
      </w:pPr>
      <w:r>
        <w:separator/>
      </w:r>
    </w:p>
  </w:footnote>
  <w:footnote w:type="continuationSeparator" w:id="0">
    <w:p w:rsidR="00BF3F45" w:rsidRDefault="00BF3F45" w:rsidP="00C51685">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685" w:rsidRPr="00C51685" w:rsidRDefault="00C51685">
    <w:pPr>
      <w:pStyle w:val="Header"/>
      <w:jc w:val="right"/>
      <w:rPr>
        <w:rFonts w:ascii="Times New Roman" w:hAnsi="Times New Roman" w:cs="Times New Roman"/>
        <w:sz w:val="24"/>
        <w:szCs w:val="24"/>
      </w:rPr>
    </w:pPr>
    <w:r w:rsidRPr="00C51685">
      <w:rPr>
        <w:rFonts w:ascii="Times New Roman" w:hAnsi="Times New Roman" w:cs="Times New Roman"/>
        <w:sz w:val="24"/>
        <w:szCs w:val="24"/>
      </w:rPr>
      <w:t xml:space="preserve"> Surname </w:t>
    </w:r>
    <w:sdt>
      <w:sdtPr>
        <w:rPr>
          <w:rFonts w:ascii="Times New Roman" w:hAnsi="Times New Roman" w:cs="Times New Roman"/>
          <w:sz w:val="24"/>
          <w:szCs w:val="24"/>
        </w:rPr>
        <w:id w:val="-989021447"/>
        <w:docPartObj>
          <w:docPartGallery w:val="Page Numbers (Top of Page)"/>
          <w:docPartUnique/>
        </w:docPartObj>
      </w:sdtPr>
      <w:sdtEndPr>
        <w:rPr>
          <w:noProof/>
        </w:rPr>
      </w:sdtEndPr>
      <w:sdtContent>
        <w:r w:rsidRPr="00C51685">
          <w:rPr>
            <w:rFonts w:ascii="Times New Roman" w:hAnsi="Times New Roman" w:cs="Times New Roman"/>
            <w:sz w:val="24"/>
            <w:szCs w:val="24"/>
          </w:rPr>
          <w:fldChar w:fldCharType="begin"/>
        </w:r>
        <w:r w:rsidRPr="00C51685">
          <w:rPr>
            <w:rFonts w:ascii="Times New Roman" w:hAnsi="Times New Roman" w:cs="Times New Roman"/>
            <w:sz w:val="24"/>
            <w:szCs w:val="24"/>
          </w:rPr>
          <w:instrText xml:space="preserve"> PAGE   \* MERGEFORMAT </w:instrText>
        </w:r>
        <w:r w:rsidRPr="00C51685">
          <w:rPr>
            <w:rFonts w:ascii="Times New Roman" w:hAnsi="Times New Roman" w:cs="Times New Roman"/>
            <w:sz w:val="24"/>
            <w:szCs w:val="24"/>
          </w:rPr>
          <w:fldChar w:fldCharType="separate"/>
        </w:r>
        <w:r>
          <w:rPr>
            <w:rFonts w:ascii="Times New Roman" w:hAnsi="Times New Roman" w:cs="Times New Roman"/>
            <w:noProof/>
            <w:sz w:val="24"/>
            <w:szCs w:val="24"/>
          </w:rPr>
          <w:t>4</w:t>
        </w:r>
        <w:r w:rsidRPr="00C51685">
          <w:rPr>
            <w:rFonts w:ascii="Times New Roman" w:hAnsi="Times New Roman" w:cs="Times New Roman"/>
            <w:noProof/>
            <w:sz w:val="24"/>
            <w:szCs w:val="24"/>
          </w:rPr>
          <w:fldChar w:fldCharType="end"/>
        </w:r>
      </w:sdtContent>
    </w:sdt>
  </w:p>
  <w:p w:rsidR="00C51685" w:rsidRDefault="00C516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2F2"/>
    <w:rsid w:val="0005026B"/>
    <w:rsid w:val="00112EDE"/>
    <w:rsid w:val="001762F2"/>
    <w:rsid w:val="00231599"/>
    <w:rsid w:val="00465B22"/>
    <w:rsid w:val="00577C87"/>
    <w:rsid w:val="007C5CA6"/>
    <w:rsid w:val="00880E6C"/>
    <w:rsid w:val="00AE7E2E"/>
    <w:rsid w:val="00B61F21"/>
    <w:rsid w:val="00B72725"/>
    <w:rsid w:val="00BF3F45"/>
    <w:rsid w:val="00C51685"/>
    <w:rsid w:val="00C92EE7"/>
    <w:rsid w:val="00CC22EE"/>
    <w:rsid w:val="00DA2D1B"/>
    <w:rsid w:val="00DB2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B75C11-6E99-4169-B378-4765510EB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168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51685"/>
  </w:style>
  <w:style w:type="paragraph" w:styleId="Footer">
    <w:name w:val="footer"/>
    <w:basedOn w:val="Normal"/>
    <w:link w:val="FooterChar"/>
    <w:uiPriority w:val="99"/>
    <w:unhideWhenUsed/>
    <w:rsid w:val="00C5168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C516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586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4</Pages>
  <Words>676</Words>
  <Characters>3855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2019-11-07T01:30:00Z</dcterms:created>
  <dcterms:modified xsi:type="dcterms:W3CDTF">2019-11-07T04:16:00Z</dcterms:modified>
</cp:coreProperties>
</file>